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1B" w:rsidRPr="00311092" w:rsidRDefault="00311092" w:rsidP="0031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92">
        <w:rPr>
          <w:rFonts w:ascii="Times New Roman" w:hAnsi="Times New Roman" w:cs="Times New Roman"/>
          <w:b/>
          <w:sz w:val="28"/>
          <w:szCs w:val="28"/>
        </w:rPr>
        <w:t>MBBS FINAL PROFESSIONAL</w:t>
      </w:r>
    </w:p>
    <w:p w:rsidR="00311092" w:rsidRPr="00311092" w:rsidRDefault="00311092" w:rsidP="0031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92">
        <w:rPr>
          <w:rFonts w:ascii="Times New Roman" w:hAnsi="Times New Roman" w:cs="Times New Roman"/>
          <w:b/>
          <w:sz w:val="28"/>
          <w:szCs w:val="28"/>
        </w:rPr>
        <w:t>Obstetrics</w:t>
      </w:r>
    </w:p>
    <w:p w:rsidR="00311092" w:rsidRPr="009646B0" w:rsidRDefault="009646B0" w:rsidP="00964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362">
        <w:rPr>
          <w:rFonts w:ascii="Times New Roman" w:hAnsi="Times New Roman" w:cs="Times New Roman"/>
          <w:b/>
          <w:i/>
          <w:sz w:val="28"/>
          <w:szCs w:val="28"/>
        </w:rPr>
        <w:t>(Table of Specifications)</w:t>
      </w:r>
    </w:p>
    <w:tbl>
      <w:tblPr>
        <w:tblStyle w:val="TableGrid"/>
        <w:tblW w:w="0" w:type="auto"/>
        <w:tblLook w:val="04A0"/>
      </w:tblPr>
      <w:tblGrid>
        <w:gridCol w:w="1098"/>
        <w:gridCol w:w="4567"/>
        <w:gridCol w:w="2022"/>
        <w:gridCol w:w="1889"/>
      </w:tblGrid>
      <w:tr w:rsidR="009646B0" w:rsidRPr="00311092" w:rsidTr="00405665">
        <w:trPr>
          <w:trHeight w:val="576"/>
        </w:trPr>
        <w:tc>
          <w:tcPr>
            <w:tcW w:w="1098" w:type="dxa"/>
            <w:vAlign w:val="center"/>
          </w:tcPr>
          <w:p w:rsidR="009646B0" w:rsidRPr="00311092" w:rsidRDefault="009646B0" w:rsidP="00D16CE2">
            <w:pPr>
              <w:pStyle w:val="Style"/>
              <w:ind w:left="144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 No.</w:t>
            </w:r>
          </w:p>
        </w:tc>
        <w:tc>
          <w:tcPr>
            <w:tcW w:w="4567" w:type="dxa"/>
            <w:vAlign w:val="center"/>
          </w:tcPr>
          <w:p w:rsidR="009646B0" w:rsidRPr="00311092" w:rsidRDefault="009646B0" w:rsidP="00D16CE2">
            <w:pPr>
              <w:pStyle w:val="Style"/>
              <w:ind w:left="153"/>
              <w:rPr>
                <w:rFonts w:ascii="Times New Roman" w:hAnsi="Times New Roman" w:cs="Times New Roman"/>
                <w:b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06"/>
                <w:lang w:bidi="he-IL"/>
              </w:rPr>
              <w:t>Contents</w:t>
            </w:r>
          </w:p>
        </w:tc>
        <w:tc>
          <w:tcPr>
            <w:tcW w:w="2022" w:type="dxa"/>
            <w:vAlign w:val="center"/>
          </w:tcPr>
          <w:p w:rsidR="009646B0" w:rsidRPr="00311092" w:rsidRDefault="009646B0" w:rsidP="006C7D0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17"/>
                <w:lang w:bidi="he-IL"/>
              </w:rPr>
              <w:t>No. of MCQ</w:t>
            </w: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</w:t>
            </w:r>
          </w:p>
        </w:tc>
        <w:tc>
          <w:tcPr>
            <w:tcW w:w="1889" w:type="dxa"/>
            <w:vAlign w:val="center"/>
          </w:tcPr>
          <w:p w:rsidR="009646B0" w:rsidRPr="00311092" w:rsidRDefault="009646B0" w:rsidP="006C7D05">
            <w:pPr>
              <w:pStyle w:val="Style"/>
              <w:ind w:left="57"/>
              <w:jc w:val="center"/>
              <w:rPr>
                <w:rFonts w:ascii="Times New Roman" w:hAnsi="Times New Roman" w:cs="Times New Roman"/>
                <w:b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17"/>
                <w:lang w:bidi="he-IL"/>
              </w:rPr>
              <w:t>No. of SEQ</w:t>
            </w:r>
            <w:r w:rsidRPr="00311092">
              <w:rPr>
                <w:rFonts w:ascii="Times New Roman" w:hAnsi="Times New Roman" w:cs="Times New Roman"/>
                <w:b/>
                <w:w w:val="117"/>
                <w:lang w:bidi="he-IL"/>
              </w:rPr>
              <w:t>s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1.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53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Physiological changes in Pregnancy.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ind w:left="57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>2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ind w:left="57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w w:val="117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2.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Normal Fetal Development.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3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3.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Abnormal Fetal Development.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3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4.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Assessment of Fetal Well Being.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3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311092">
            <w:pPr>
              <w:pStyle w:val="Style"/>
              <w:rPr>
                <w:rFonts w:ascii="Times New Roman" w:hAnsi="Times New Roman" w:cs="Times New Roman"/>
                <w:w w:val="78"/>
              </w:rPr>
            </w:pPr>
            <w:r>
              <w:rPr>
                <w:rFonts w:ascii="Times New Roman" w:hAnsi="Times New Roman" w:cs="Times New Roman"/>
                <w:w w:val="78"/>
              </w:rPr>
              <w:t xml:space="preserve">     5.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</w:rPr>
            </w:pPr>
            <w:r w:rsidRPr="00311092">
              <w:rPr>
                <w:rFonts w:ascii="Times New Roman" w:hAnsi="Times New Roman" w:cs="Times New Roman"/>
                <w:w w:val="106"/>
              </w:rPr>
              <w:t xml:space="preserve">Role of Investigations.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</w:rPr>
            </w:pPr>
            <w:r w:rsidRPr="00311092">
              <w:rPr>
                <w:rFonts w:ascii="Times New Roman" w:hAnsi="Times New Roman" w:cs="Times New Roman"/>
                <w:w w:val="106"/>
              </w:rPr>
              <w:t>1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-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4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4"/>
                <w:lang w:bidi="he-IL"/>
              </w:rPr>
              <w:t xml:space="preserve">6.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Antenatal Care.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5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1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1"/>
                <w:lang w:bidi="he-IL"/>
              </w:rPr>
              <w:t>7.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Pain relief in Labour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2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26"/>
                <w:lang w:bidi="he-IL"/>
              </w:rPr>
              <w:t xml:space="preserve">8.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Normal Labour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6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8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8"/>
                <w:lang w:bidi="he-IL"/>
              </w:rPr>
              <w:t xml:space="preserve">9.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Abnormal Labo</w:t>
            </w:r>
            <w:r>
              <w:rPr>
                <w:rFonts w:ascii="Times New Roman" w:hAnsi="Times New Roman" w:cs="Times New Roman"/>
                <w:w w:val="106"/>
                <w:lang w:bidi="he-IL"/>
              </w:rPr>
              <w:t>u</w:t>
            </w: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r.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6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10.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Puerperal Disorders.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5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11.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Medical Disorders in Pregnancy.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5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12.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34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Role of Imaging and Radiology.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2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13.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Statistics.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ind w:right="571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         </w:t>
            </w:r>
            <w:r>
              <w:rPr>
                <w:rFonts w:ascii="Times New Roman" w:hAnsi="Times New Roman" w:cs="Times New Roman"/>
                <w:w w:val="117"/>
                <w:lang w:bidi="he-IL"/>
              </w:rPr>
              <w:t>1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ind w:right="571"/>
              <w:jc w:val="center"/>
              <w:rPr>
                <w:rFonts w:ascii="Times New Roman" w:hAnsi="Times New Roman" w:cs="Times New Roman"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w w:val="117"/>
                <w:lang w:bidi="he-IL"/>
              </w:rPr>
              <w:t xml:space="preserve">        -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17"/>
                <w:lang w:bidi="he-IL"/>
              </w:rPr>
              <w:t xml:space="preserve">14. 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 xml:space="preserve">Neonatology. 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-</w:t>
            </w:r>
          </w:p>
        </w:tc>
      </w:tr>
      <w:tr w:rsidR="00311092" w:rsidRPr="00311092" w:rsidTr="00311092">
        <w:trPr>
          <w:trHeight w:val="576"/>
        </w:trPr>
        <w:tc>
          <w:tcPr>
            <w:tcW w:w="1098" w:type="dxa"/>
            <w:vAlign w:val="center"/>
          </w:tcPr>
          <w:p w:rsidR="00311092" w:rsidRPr="00311092" w:rsidRDefault="00311092" w:rsidP="00D16CE2">
            <w:pPr>
              <w:pStyle w:val="Style"/>
              <w:ind w:left="144"/>
              <w:rPr>
                <w:rFonts w:ascii="Times New Roman" w:hAnsi="Times New Roman" w:cs="Times New Roman"/>
                <w:w w:val="117"/>
                <w:lang w:bidi="he-IL"/>
              </w:rPr>
            </w:pPr>
            <w:r>
              <w:rPr>
                <w:rFonts w:ascii="Times New Roman" w:hAnsi="Times New Roman" w:cs="Times New Roman"/>
                <w:w w:val="117"/>
                <w:lang w:bidi="he-IL"/>
              </w:rPr>
              <w:t>15.</w:t>
            </w:r>
          </w:p>
        </w:tc>
        <w:tc>
          <w:tcPr>
            <w:tcW w:w="4567" w:type="dxa"/>
            <w:vAlign w:val="center"/>
          </w:tcPr>
          <w:p w:rsidR="00311092" w:rsidRPr="00311092" w:rsidRDefault="00311092" w:rsidP="00D16CE2">
            <w:pPr>
              <w:pStyle w:val="Style"/>
              <w:ind w:left="129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Obstetric Procedures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w w:val="106"/>
                <w:lang w:bidi="he-IL"/>
              </w:rPr>
              <w:t>1</w:t>
            </w:r>
          </w:p>
        </w:tc>
      </w:tr>
      <w:tr w:rsidR="00311092" w:rsidRPr="00311092" w:rsidTr="00311092">
        <w:trPr>
          <w:trHeight w:val="576"/>
        </w:trPr>
        <w:tc>
          <w:tcPr>
            <w:tcW w:w="5665" w:type="dxa"/>
            <w:gridSpan w:val="2"/>
            <w:vAlign w:val="center"/>
          </w:tcPr>
          <w:p w:rsidR="00311092" w:rsidRPr="00311092" w:rsidRDefault="00311092" w:rsidP="009646B0">
            <w:pPr>
              <w:pStyle w:val="Style"/>
              <w:ind w:left="129"/>
              <w:jc w:val="right"/>
              <w:rPr>
                <w:rFonts w:ascii="Times New Roman" w:hAnsi="Times New Roman" w:cs="Times New Roman"/>
                <w:b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06"/>
                <w:lang w:bidi="he-IL"/>
              </w:rPr>
              <w:t xml:space="preserve">Total </w:t>
            </w:r>
            <w:r w:rsidR="009646B0">
              <w:rPr>
                <w:rFonts w:ascii="Times New Roman" w:hAnsi="Times New Roman" w:cs="Times New Roman"/>
                <w:b/>
                <w:w w:val="106"/>
                <w:lang w:bidi="he-IL"/>
              </w:rPr>
              <w:t>Questions</w:t>
            </w:r>
          </w:p>
        </w:tc>
        <w:tc>
          <w:tcPr>
            <w:tcW w:w="2022" w:type="dxa"/>
            <w:vAlign w:val="center"/>
          </w:tcPr>
          <w:p w:rsidR="00311092" w:rsidRPr="00311092" w:rsidRDefault="00311092" w:rsidP="00D16CE2">
            <w:pPr>
              <w:pStyle w:val="Style"/>
              <w:jc w:val="center"/>
              <w:rPr>
                <w:rFonts w:ascii="Times New Roman" w:hAnsi="Times New Roman" w:cs="Times New Roman"/>
                <w:b/>
                <w:w w:val="106"/>
                <w:lang w:bidi="he-IL"/>
              </w:rPr>
            </w:pPr>
            <w:r w:rsidRPr="00311092">
              <w:rPr>
                <w:rFonts w:ascii="Times New Roman" w:hAnsi="Times New Roman" w:cs="Times New Roman"/>
                <w:b/>
                <w:w w:val="106"/>
                <w:lang w:bidi="he-IL"/>
              </w:rPr>
              <w:t>45</w:t>
            </w:r>
            <w:r w:rsidR="009646B0">
              <w:rPr>
                <w:rFonts w:ascii="Times New Roman" w:hAnsi="Times New Roman" w:cs="Times New Roman"/>
                <w:b/>
                <w:w w:val="106"/>
                <w:lang w:bidi="he-IL"/>
              </w:rPr>
              <w:t xml:space="preserve"> MCQs</w:t>
            </w:r>
          </w:p>
        </w:tc>
        <w:tc>
          <w:tcPr>
            <w:tcW w:w="1889" w:type="dxa"/>
            <w:vAlign w:val="center"/>
          </w:tcPr>
          <w:p w:rsidR="00311092" w:rsidRPr="00311092" w:rsidRDefault="00311092" w:rsidP="00311092">
            <w:pPr>
              <w:pStyle w:val="Style"/>
              <w:jc w:val="center"/>
              <w:rPr>
                <w:rFonts w:ascii="Times New Roman" w:hAnsi="Times New Roman" w:cs="Times New Roman"/>
                <w:b/>
                <w:w w:val="106"/>
                <w:lang w:bidi="he-IL"/>
              </w:rPr>
            </w:pPr>
            <w:r>
              <w:rPr>
                <w:rFonts w:ascii="Times New Roman" w:hAnsi="Times New Roman" w:cs="Times New Roman"/>
                <w:b/>
                <w:w w:val="106"/>
                <w:lang w:bidi="he-IL"/>
              </w:rPr>
              <w:t>12</w:t>
            </w:r>
            <w:r w:rsidR="009646B0">
              <w:rPr>
                <w:rFonts w:ascii="Times New Roman" w:hAnsi="Times New Roman" w:cs="Times New Roman"/>
                <w:b/>
                <w:w w:val="106"/>
                <w:lang w:bidi="he-IL"/>
              </w:rPr>
              <w:t xml:space="preserve"> SEQs</w:t>
            </w:r>
          </w:p>
        </w:tc>
      </w:tr>
    </w:tbl>
    <w:p w:rsidR="00311092" w:rsidRDefault="00311092"/>
    <w:p w:rsidR="00311092" w:rsidRDefault="00311092"/>
    <w:sectPr w:rsidR="00311092" w:rsidSect="00B1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092"/>
    <w:rsid w:val="00311092"/>
    <w:rsid w:val="004F122A"/>
    <w:rsid w:val="0076144D"/>
    <w:rsid w:val="009646B0"/>
    <w:rsid w:val="009F348B"/>
    <w:rsid w:val="00B1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311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 S</dc:creator>
  <cp:lastModifiedBy>E G S</cp:lastModifiedBy>
  <cp:revision>4</cp:revision>
  <dcterms:created xsi:type="dcterms:W3CDTF">2015-03-17T04:55:00Z</dcterms:created>
  <dcterms:modified xsi:type="dcterms:W3CDTF">2015-03-17T05:36:00Z</dcterms:modified>
</cp:coreProperties>
</file>